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B3" w:rsidRPr="00583AB3" w:rsidRDefault="00583AB3" w:rsidP="00583AB3">
      <w:pPr>
        <w:shd w:val="clear" w:color="auto" w:fill="FFFFFF"/>
        <w:spacing w:after="135" w:line="240" w:lineRule="auto"/>
        <w:outlineLvl w:val="0"/>
        <w:rPr>
          <w:rFonts w:ascii="Verdana" w:eastAsia="Times New Roman" w:hAnsi="Verdana" w:cs="Times New Roman"/>
          <w:color w:val="272627"/>
          <w:kern w:val="36"/>
          <w:sz w:val="36"/>
          <w:szCs w:val="36"/>
          <w:lang w:eastAsia="ru-RU"/>
        </w:rPr>
      </w:pPr>
      <w:r w:rsidRPr="00583AB3">
        <w:rPr>
          <w:rFonts w:ascii="Verdana" w:eastAsia="Times New Roman" w:hAnsi="Verdana" w:cs="Times New Roman"/>
          <w:color w:val="272627"/>
          <w:kern w:val="36"/>
          <w:sz w:val="36"/>
          <w:szCs w:val="36"/>
          <w:lang w:eastAsia="ru-RU"/>
        </w:rPr>
        <w:t>Грипп птиц</w:t>
      </w:r>
    </w:p>
    <w:p w:rsidR="00346366" w:rsidRPr="002B49A4" w:rsidRDefault="00346366" w:rsidP="00346366">
      <w:pPr>
        <w:spacing w:after="0"/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</w:pPr>
      <w:r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О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страя </w:t>
      </w:r>
      <w:r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инфекционная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 болезнь птиц, которая характеризуется поражением дыхательных путей, пищеварительной системы и высокой летальностью (смертностью). Относится к особо опасным инфекциям в виду того, что штаммы </w:t>
      </w:r>
      <w:proofErr w:type="spellStart"/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птичего</w:t>
      </w:r>
      <w:proofErr w:type="spellEnd"/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 гриппа обладают высокой степенью вирулентности и вариабельности. 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lang w:eastAsia="ru-RU"/>
        </w:rPr>
        <w:br/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lang w:eastAsia="ru-RU"/>
        </w:rPr>
        <w:br/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Вирус не устойчив во внешней среде и гибнет в малой концентрации </w:t>
      </w:r>
      <w:r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дезинфицирующих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 растворов, долгое время может сохраняться в холодной среде. 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lang w:eastAsia="ru-RU"/>
        </w:rPr>
        <w:br/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Природным резервуаром вируса являются дикие мигрирующие птицы, у которых к данному вирусу имеется природная устойчивость. Домашняя же птица при заражении вирусом гриппа в большинстве случаев погибает. Инкубационный период составляет от 2 чесов до 2 суток. Птица вялая, отказывается от корма, снижается яйценоскость, перо взъерошено. Может наблюдаться цианоз (посинение) гребней и сережек. Может наблюдаться диарея.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lang w:eastAsia="ru-RU"/>
        </w:rPr>
        <w:br/>
      </w:r>
      <w:r w:rsidR="00583AB3" w:rsidRPr="00583AB3">
        <w:rPr>
          <w:rFonts w:ascii="Verdana" w:eastAsia="Times New Roman" w:hAnsi="Verdana" w:cs="Times New Roman"/>
          <w:color w:val="272627"/>
          <w:sz w:val="18"/>
          <w:szCs w:val="18"/>
          <w:lang w:eastAsia="ru-RU"/>
        </w:rPr>
        <w:br/>
      </w:r>
      <w:r w:rsidR="00583AB3" w:rsidRPr="00583AB3">
        <w:rPr>
          <w:rFonts w:ascii="Verdana" w:eastAsia="Times New Roman" w:hAnsi="Verdana" w:cs="Times New Roman"/>
          <w:b/>
          <w:bCs/>
          <w:color w:val="272627"/>
          <w:sz w:val="18"/>
          <w:szCs w:val="18"/>
          <w:shd w:val="clear" w:color="auto" w:fill="FFFFFF"/>
          <w:lang w:eastAsia="ru-RU"/>
        </w:rPr>
        <w:t>Меры профилактики: </w:t>
      </w:r>
      <w:r w:rsidR="00583AB3" w:rsidRPr="00583AB3">
        <w:rPr>
          <w:rFonts w:ascii="Verdana" w:eastAsia="Times New Roman" w:hAnsi="Verdana" w:cs="Times New Roman"/>
          <w:color w:val="272627"/>
          <w:sz w:val="18"/>
          <w:szCs w:val="18"/>
          <w:lang w:eastAsia="ru-RU"/>
        </w:rPr>
        <w:br/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- не</w:t>
      </w:r>
      <w:r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 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допускать выгул домашней птицы за пределы подворья;</w:t>
      </w:r>
    </w:p>
    <w:p w:rsidR="002B49A4" w:rsidRPr="002B49A4" w:rsidRDefault="00346366" w:rsidP="00DB5FD3">
      <w:pPr>
        <w:spacing w:after="0"/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</w:pPr>
      <w:r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- приобретать корма и птицу по ветеринарно-сопроводительным документам;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lang w:eastAsia="ru-RU"/>
        </w:rPr>
        <w:br/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- избегать контакта домашней птицы с дикой;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lang w:eastAsia="ru-RU"/>
        </w:rPr>
        <w:br/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- для обслуживания домашней птицы необходимо использовать спецодежду;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lang w:eastAsia="ru-RU"/>
        </w:rPr>
        <w:br/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- избегать купания в водоемах домашней птицы;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lang w:eastAsia="ru-RU"/>
        </w:rPr>
        <w:br/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- не приобретать продукты птицеводства и птицу в местах несанкционированной торговли;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lang w:eastAsia="ru-RU"/>
        </w:rPr>
        <w:br/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- не покупать корма, инвентарь в </w:t>
      </w:r>
      <w:r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несанкционированных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 местах торговли;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lang w:eastAsia="ru-RU"/>
        </w:rPr>
        <w:br/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- помещение для содержания домашней птицы должно иметь навес и сетчатое ограждение для предупреждения контакта с дикой птицей;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lang w:eastAsia="ru-RU"/>
        </w:rPr>
        <w:br/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- корма должны храниться в </w:t>
      </w:r>
      <w:r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плотно закрытых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 водонепроницаемых емкостях;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lang w:eastAsia="ru-RU"/>
        </w:rPr>
        <w:br/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- перед вскармливанием пищевые отходы необходимо прогревать до температуры не менее 70°;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lang w:eastAsia="ru-RU"/>
        </w:rPr>
        <w:br/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- помещение и прилегающие к ним территории для содержания птицы должны содержаться в чистоте и подлежать уборке по мере </w:t>
      </w:r>
      <w:proofErr w:type="gramStart"/>
      <w:r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необходимости</w:t>
      </w:r>
      <w:proofErr w:type="gramEnd"/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 но не реже 1 раз в день. Помет птицы необходимо </w:t>
      </w:r>
      <w:r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складировать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 в одном месте и </w:t>
      </w:r>
      <w:r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>не допускать</w:t>
      </w:r>
      <w:r w:rsidR="00583AB3" w:rsidRPr="002B49A4">
        <w:rPr>
          <w:rFonts w:ascii="Times New Roman" w:eastAsia="Times New Roman" w:hAnsi="Times New Roman" w:cs="Times New Roman"/>
          <w:color w:val="272627"/>
          <w:sz w:val="24"/>
          <w:szCs w:val="24"/>
          <w:shd w:val="clear" w:color="auto" w:fill="FFFFFF"/>
          <w:lang w:eastAsia="ru-RU"/>
        </w:rPr>
        <w:t xml:space="preserve"> его контакта с навозом от других животных.</w:t>
      </w:r>
    </w:p>
    <w:p w:rsidR="00504BEA" w:rsidRPr="002B49A4" w:rsidRDefault="00583AB3" w:rsidP="002B49A4">
      <w:pPr>
        <w:spacing w:after="0"/>
        <w:rPr>
          <w:rFonts w:ascii="Times New Roman" w:hAnsi="Times New Roman" w:cs="Times New Roman"/>
          <w:b/>
          <w:color w:val="333333"/>
        </w:rPr>
      </w:pPr>
      <w:r w:rsidRPr="002B49A4">
        <w:rPr>
          <w:rFonts w:ascii="Times New Roman" w:eastAsia="Times New Roman" w:hAnsi="Times New Roman" w:cs="Times New Roman"/>
          <w:b/>
          <w:color w:val="272627"/>
          <w:sz w:val="18"/>
          <w:szCs w:val="18"/>
          <w:lang w:eastAsia="ru-RU"/>
        </w:rPr>
        <w:br/>
      </w:r>
      <w:bookmarkStart w:id="0" w:name="_GoBack"/>
      <w:bookmarkEnd w:id="0"/>
      <w:r w:rsidR="00504BEA" w:rsidRPr="002B49A4">
        <w:rPr>
          <w:rFonts w:ascii="Times New Roman" w:hAnsi="Times New Roman" w:cs="Times New Roman"/>
          <w:b/>
          <w:color w:val="000000"/>
        </w:rPr>
        <w:t>При проявлении каких-либо признаков заболевания  срочно сообщить районную ветеринарную станцию:</w:t>
      </w:r>
      <w:r w:rsidR="002B49A4" w:rsidRPr="002B49A4">
        <w:rPr>
          <w:rFonts w:ascii="Times New Roman" w:hAnsi="Times New Roman" w:cs="Times New Roman"/>
          <w:b/>
          <w:color w:val="000000"/>
        </w:rPr>
        <w:t xml:space="preserve"> </w:t>
      </w:r>
      <w:r w:rsidR="00504BEA" w:rsidRPr="002B49A4">
        <w:rPr>
          <w:rFonts w:ascii="Times New Roman" w:hAnsi="Times New Roman" w:cs="Times New Roman"/>
          <w:b/>
          <w:color w:val="000000"/>
        </w:rPr>
        <w:t xml:space="preserve"> (4853</w:t>
      </w:r>
      <w:r w:rsidR="002B49A4" w:rsidRPr="002B49A4">
        <w:rPr>
          <w:rFonts w:ascii="Times New Roman" w:hAnsi="Times New Roman" w:cs="Times New Roman"/>
          <w:b/>
          <w:color w:val="000000"/>
        </w:rPr>
        <w:t>5</w:t>
      </w:r>
      <w:r w:rsidR="00504BEA" w:rsidRPr="002B49A4">
        <w:rPr>
          <w:rFonts w:ascii="Times New Roman" w:hAnsi="Times New Roman" w:cs="Times New Roman"/>
          <w:b/>
          <w:color w:val="000000"/>
        </w:rPr>
        <w:t xml:space="preserve">) </w:t>
      </w:r>
      <w:r w:rsidR="002B49A4" w:rsidRPr="002B49A4">
        <w:rPr>
          <w:rFonts w:ascii="Times New Roman" w:hAnsi="Times New Roman" w:cs="Times New Roman"/>
          <w:b/>
          <w:color w:val="000000"/>
        </w:rPr>
        <w:t>3-14-85.</w:t>
      </w:r>
      <w:r w:rsidR="00504BEA" w:rsidRPr="002B49A4">
        <w:rPr>
          <w:rFonts w:ascii="Times New Roman" w:hAnsi="Times New Roman" w:cs="Times New Roman"/>
          <w:b/>
          <w:color w:val="000000"/>
        </w:rPr>
        <w:t xml:space="preserve"> </w:t>
      </w:r>
    </w:p>
    <w:p w:rsidR="00504BEA" w:rsidRPr="004C1D92" w:rsidRDefault="00504BEA" w:rsidP="00504BEA">
      <w:pPr>
        <w:rPr>
          <w:rFonts w:ascii="Times New Roman" w:hAnsi="Times New Roman" w:cs="Times New Roman"/>
          <w:sz w:val="24"/>
          <w:szCs w:val="24"/>
        </w:rPr>
      </w:pPr>
    </w:p>
    <w:p w:rsidR="00583AB3" w:rsidRDefault="00583AB3" w:rsidP="00DB5FD3">
      <w:pPr>
        <w:spacing w:after="0"/>
        <w:rPr>
          <w:rFonts w:ascii="Verdana" w:eastAsia="Times New Roman" w:hAnsi="Verdana" w:cs="Times New Roman"/>
          <w:color w:val="272627"/>
          <w:sz w:val="18"/>
          <w:szCs w:val="18"/>
          <w:shd w:val="clear" w:color="auto" w:fill="FFFFFF"/>
          <w:lang w:eastAsia="ru-RU"/>
        </w:rPr>
      </w:pPr>
      <w:r w:rsidRPr="00583AB3">
        <w:rPr>
          <w:rFonts w:ascii="Verdana" w:eastAsia="Times New Roman" w:hAnsi="Verdana" w:cs="Times New Roman"/>
          <w:color w:val="272627"/>
          <w:sz w:val="18"/>
          <w:szCs w:val="18"/>
          <w:lang w:eastAsia="ru-RU"/>
        </w:rPr>
        <w:br/>
      </w:r>
    </w:p>
    <w:sectPr w:rsidR="00583AB3" w:rsidSect="00D4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AB3"/>
    <w:rsid w:val="002B49A4"/>
    <w:rsid w:val="00346366"/>
    <w:rsid w:val="00504BEA"/>
    <w:rsid w:val="00583AB3"/>
    <w:rsid w:val="005D205A"/>
    <w:rsid w:val="008F64B5"/>
    <w:rsid w:val="0095520F"/>
    <w:rsid w:val="00A63723"/>
    <w:rsid w:val="00BC30C7"/>
    <w:rsid w:val="00D4072A"/>
    <w:rsid w:val="00DB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Сулина</dc:creator>
  <cp:lastModifiedBy>Селхоз</cp:lastModifiedBy>
  <cp:revision>5</cp:revision>
  <dcterms:created xsi:type="dcterms:W3CDTF">2020-03-11T13:13:00Z</dcterms:created>
  <dcterms:modified xsi:type="dcterms:W3CDTF">2020-03-20T05:15:00Z</dcterms:modified>
</cp:coreProperties>
</file>